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AD" w:rsidRDefault="00F85EAD" w:rsidP="00611BFE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Besichtigung Volkswagen AG - Cross-Dock</w:t>
      </w:r>
    </w:p>
    <w:p w:rsidR="00F85EAD" w:rsidRDefault="00F85EAD" w:rsidP="00611BFE">
      <w:pPr>
        <w:rPr>
          <w:rFonts w:ascii="Calibri" w:hAnsi="Calibri" w:cs="Calibri"/>
          <w:sz w:val="22"/>
          <w:szCs w:val="22"/>
          <w:lang w:eastAsia="en-US"/>
        </w:rPr>
      </w:pPr>
    </w:p>
    <w:p w:rsidR="00F85EAD" w:rsidRPr="00611BFE" w:rsidRDefault="00F85EAD" w:rsidP="00611BFE">
      <w:pPr>
        <w:rPr>
          <w:rFonts w:ascii="Calibri" w:hAnsi="Calibri" w:cs="Calibri"/>
          <w:sz w:val="22"/>
          <w:szCs w:val="22"/>
          <w:lang w:eastAsia="en-US"/>
        </w:rPr>
      </w:pPr>
      <w:r w:rsidRPr="00611BFE">
        <w:rPr>
          <w:rFonts w:ascii="Calibri" w:hAnsi="Calibri" w:cs="Calibri"/>
          <w:sz w:val="22"/>
          <w:szCs w:val="22"/>
          <w:lang w:eastAsia="en-US"/>
        </w:rPr>
        <w:t>Rund 30 Mitglieder der Wirtschaftsgemeinschaft Baunatal e.V. (WG) und einige willkommene Gäste trafen sich am vergangenen Dienstagabend vor dem Eingang des OTC 4 der Volkswagen AG. Die WG hatte mit Unterstützung des Fachausschussmitgliedes Rupert Zeh zur Besichtigung des neu entstandenen Cross-Docks eingeladen.</w:t>
      </w:r>
    </w:p>
    <w:p w:rsidR="00F85EAD" w:rsidRPr="00611BFE" w:rsidRDefault="00F85EAD" w:rsidP="00611BFE">
      <w:pPr>
        <w:rPr>
          <w:rFonts w:ascii="Calibri" w:hAnsi="Calibri" w:cs="Calibri"/>
          <w:sz w:val="22"/>
          <w:szCs w:val="22"/>
          <w:lang w:eastAsia="en-US"/>
        </w:rPr>
      </w:pPr>
      <w:r w:rsidRPr="00611BFE">
        <w:rPr>
          <w:rFonts w:ascii="Calibri" w:hAnsi="Calibri" w:cs="Calibri"/>
          <w:sz w:val="22"/>
          <w:szCs w:val="22"/>
          <w:lang w:eastAsia="en-US"/>
        </w:rPr>
        <w:t>Mit Warnwesten ausgestattet, startete die Führung, geleitet von den sehr engagierten und gut vorbereiteten VW</w:t>
      </w:r>
      <w:r>
        <w:rPr>
          <w:rFonts w:ascii="Calibri" w:hAnsi="Calibri" w:cs="Calibri"/>
          <w:sz w:val="22"/>
          <w:szCs w:val="22"/>
          <w:lang w:eastAsia="en-US"/>
        </w:rPr>
        <w:t>-Betriebsangehörigen Herren Haag</w:t>
      </w:r>
      <w:r w:rsidRPr="00611BFE">
        <w:rPr>
          <w:rFonts w:ascii="Calibri" w:hAnsi="Calibri" w:cs="Calibri"/>
          <w:sz w:val="22"/>
          <w:szCs w:val="22"/>
          <w:lang w:eastAsia="en-US"/>
        </w:rPr>
        <w:t xml:space="preserve"> und Hohmann am Anlieferungspunkt der LKW. Hier kommen durchschnittlich täglich 150 Lieferungen an. Bei der Planung der Halle wurde an alle Eventualitäten gedacht, trotz erheblichen Verkehrs </w:t>
      </w:r>
      <w:r>
        <w:rPr>
          <w:rFonts w:ascii="Calibri" w:hAnsi="Calibri" w:cs="Calibri"/>
          <w:sz w:val="22"/>
          <w:szCs w:val="22"/>
          <w:lang w:eastAsia="en-US"/>
        </w:rPr>
        <w:t xml:space="preserve">sind die Abgas-Belastungen in der Halle fast nicht spürbar, </w:t>
      </w:r>
      <w:r w:rsidRPr="00611BFE">
        <w:rPr>
          <w:rFonts w:ascii="Calibri" w:hAnsi="Calibri" w:cs="Calibri"/>
          <w:sz w:val="22"/>
          <w:szCs w:val="22"/>
          <w:lang w:eastAsia="en-US"/>
        </w:rPr>
        <w:t>riecht man aufgrund der gelungen Be- und Entlüftung nahezu keine</w:t>
      </w:r>
      <w:r>
        <w:rPr>
          <w:rFonts w:ascii="Calibri" w:hAnsi="Calibri" w:cs="Calibri"/>
          <w:sz w:val="22"/>
          <w:szCs w:val="22"/>
          <w:lang w:eastAsia="en-US"/>
        </w:rPr>
        <w:t>n Dieselgeruch</w:t>
      </w:r>
      <w:r w:rsidRPr="00611BFE">
        <w:rPr>
          <w:rFonts w:ascii="Calibri" w:hAnsi="Calibri" w:cs="Calibri"/>
          <w:sz w:val="22"/>
          <w:szCs w:val="22"/>
          <w:lang w:eastAsia="en-US"/>
        </w:rPr>
        <w:t xml:space="preserve">. </w:t>
      </w:r>
      <w:r>
        <w:rPr>
          <w:rFonts w:ascii="Calibri" w:hAnsi="Calibri" w:cs="Calibri"/>
          <w:sz w:val="22"/>
          <w:szCs w:val="22"/>
          <w:lang w:eastAsia="en-US"/>
        </w:rPr>
        <w:t xml:space="preserve">Auch bei den </w:t>
      </w:r>
      <w:r w:rsidRPr="00611BFE">
        <w:rPr>
          <w:rFonts w:ascii="Calibri" w:hAnsi="Calibri" w:cs="Calibri"/>
          <w:sz w:val="22"/>
          <w:szCs w:val="22"/>
          <w:lang w:eastAsia="en-US"/>
        </w:rPr>
        <w:t>Stellplätze</w:t>
      </w:r>
      <w:r>
        <w:rPr>
          <w:rFonts w:ascii="Calibri" w:hAnsi="Calibri" w:cs="Calibri"/>
          <w:sz w:val="22"/>
          <w:szCs w:val="22"/>
          <w:lang w:eastAsia="en-US"/>
        </w:rPr>
        <w:t>n</w:t>
      </w:r>
      <w:r w:rsidRPr="00611BFE">
        <w:rPr>
          <w:rFonts w:ascii="Calibri" w:hAnsi="Calibri" w:cs="Calibri"/>
          <w:sz w:val="22"/>
          <w:szCs w:val="22"/>
          <w:lang w:eastAsia="en-US"/>
        </w:rPr>
        <w:t xml:space="preserve"> wurden </w:t>
      </w:r>
      <w:r>
        <w:rPr>
          <w:rFonts w:ascii="Calibri" w:hAnsi="Calibri" w:cs="Calibri"/>
          <w:sz w:val="22"/>
          <w:szCs w:val="22"/>
          <w:lang w:eastAsia="en-US"/>
        </w:rPr>
        <w:t xml:space="preserve">praktische Details geplant und umgesetzt, so sind die Stellplätze in der Halle </w:t>
      </w:r>
      <w:r w:rsidRPr="00611BFE">
        <w:rPr>
          <w:rFonts w:ascii="Calibri" w:hAnsi="Calibri" w:cs="Calibri"/>
          <w:sz w:val="22"/>
          <w:szCs w:val="22"/>
          <w:lang w:eastAsia="en-US"/>
        </w:rPr>
        <w:t>gepflastert, so dass es nicht zu</w:t>
      </w:r>
      <w:r>
        <w:rPr>
          <w:rFonts w:ascii="Calibri" w:hAnsi="Calibri" w:cs="Calibri"/>
          <w:sz w:val="22"/>
          <w:szCs w:val="22"/>
          <w:lang w:eastAsia="en-US"/>
        </w:rPr>
        <w:t>r</w:t>
      </w:r>
      <w:r w:rsidRPr="00611BFE">
        <w:rPr>
          <w:rFonts w:ascii="Calibri" w:hAnsi="Calibri" w:cs="Calibri"/>
          <w:sz w:val="22"/>
          <w:szCs w:val="22"/>
          <w:lang w:eastAsia="en-US"/>
        </w:rPr>
        <w:t xml:space="preserve"> Pfützenbildung bzw. </w:t>
      </w:r>
      <w:r>
        <w:rPr>
          <w:rFonts w:ascii="Calibri" w:hAnsi="Calibri" w:cs="Calibri"/>
          <w:sz w:val="22"/>
          <w:szCs w:val="22"/>
          <w:lang w:eastAsia="en-US"/>
        </w:rPr>
        <w:t xml:space="preserve">Staunässe durch </w:t>
      </w:r>
      <w:r w:rsidRPr="00611BFE">
        <w:rPr>
          <w:rFonts w:ascii="Calibri" w:hAnsi="Calibri" w:cs="Calibri"/>
          <w:sz w:val="22"/>
          <w:szCs w:val="22"/>
          <w:lang w:eastAsia="en-US"/>
        </w:rPr>
        <w:t>von LKW</w:t>
      </w:r>
      <w:r>
        <w:rPr>
          <w:rFonts w:ascii="Calibri" w:hAnsi="Calibri" w:cs="Calibri"/>
          <w:sz w:val="22"/>
          <w:szCs w:val="22"/>
          <w:lang w:eastAsia="en-US"/>
        </w:rPr>
        <w:t>´s</w:t>
      </w:r>
      <w:r w:rsidRPr="00611BFE">
        <w:rPr>
          <w:rFonts w:ascii="Calibri" w:hAnsi="Calibri" w:cs="Calibri"/>
          <w:sz w:val="22"/>
          <w:szCs w:val="22"/>
          <w:lang w:eastAsia="en-US"/>
        </w:rPr>
        <w:t xml:space="preserve"> abtropfendes Regenwasser oder Schneerückständen kommt.</w:t>
      </w:r>
    </w:p>
    <w:p w:rsidR="00F85EAD" w:rsidRPr="00611BFE" w:rsidRDefault="00F85EAD" w:rsidP="00611BFE">
      <w:pPr>
        <w:rPr>
          <w:rFonts w:ascii="Calibri" w:hAnsi="Calibri" w:cs="Calibri"/>
          <w:sz w:val="22"/>
          <w:szCs w:val="22"/>
          <w:lang w:eastAsia="en-US"/>
        </w:rPr>
      </w:pPr>
    </w:p>
    <w:p w:rsidR="00F85EAD" w:rsidRPr="00611BFE" w:rsidRDefault="00F85EAD" w:rsidP="00611BFE">
      <w:pPr>
        <w:rPr>
          <w:rFonts w:ascii="Calibri" w:hAnsi="Calibri" w:cs="Calibri"/>
          <w:sz w:val="22"/>
          <w:szCs w:val="22"/>
          <w:lang w:eastAsia="en-US"/>
        </w:rPr>
      </w:pPr>
      <w:r w:rsidRPr="00611BFE">
        <w:rPr>
          <w:rFonts w:ascii="Calibri" w:hAnsi="Calibri" w:cs="Calibri"/>
          <w:sz w:val="22"/>
          <w:szCs w:val="22"/>
          <w:lang w:eastAsia="en-US"/>
        </w:rPr>
        <w:t>Die Waren, die hier angeliefert werden, so erfahren die interessierten Gäste, werden alle für die Fertigung in den Hallen des Volkswagenwerkes benötigt und dienen nic</w:t>
      </w:r>
      <w:r>
        <w:rPr>
          <w:rFonts w:ascii="Calibri" w:hAnsi="Calibri" w:cs="Calibri"/>
          <w:sz w:val="22"/>
          <w:szCs w:val="22"/>
          <w:lang w:eastAsia="en-US"/>
        </w:rPr>
        <w:t>ht etwa der Ersatzteillieferung des angrenzenden Original Teile Centers (OTC).</w:t>
      </w:r>
    </w:p>
    <w:p w:rsidR="00F85EAD" w:rsidRPr="00611BFE" w:rsidRDefault="00F85EAD" w:rsidP="00611BFE">
      <w:pPr>
        <w:rPr>
          <w:rFonts w:ascii="Calibri" w:hAnsi="Calibri" w:cs="Calibri"/>
          <w:sz w:val="22"/>
          <w:szCs w:val="22"/>
          <w:lang w:eastAsia="en-US"/>
        </w:rPr>
      </w:pPr>
    </w:p>
    <w:p w:rsidR="00F85EAD" w:rsidRPr="00611BFE" w:rsidRDefault="00F85EAD" w:rsidP="00611BFE">
      <w:pPr>
        <w:rPr>
          <w:rFonts w:ascii="Calibri" w:hAnsi="Calibri" w:cs="Calibri"/>
          <w:sz w:val="22"/>
          <w:szCs w:val="22"/>
          <w:lang w:eastAsia="en-US"/>
        </w:rPr>
      </w:pPr>
      <w:r w:rsidRPr="00611BFE">
        <w:rPr>
          <w:rFonts w:ascii="Calibri" w:hAnsi="Calibri" w:cs="Calibri"/>
          <w:sz w:val="22"/>
          <w:szCs w:val="22"/>
          <w:lang w:eastAsia="en-US"/>
        </w:rPr>
        <w:t>Sowohl die Lagersystematik als auch die Verladung zum Transport in die Fertigungshallen beeindrucken die Teilnehmer sehr. Topmoderne BarCode-Scantechnologien ermöglichen es, den Mitarbeitern stets den Überblick über Mengen und Lagerort zu behalten.</w:t>
      </w:r>
    </w:p>
    <w:p w:rsidR="00F85EAD" w:rsidRPr="00611BFE" w:rsidRDefault="00F85EAD" w:rsidP="00611BFE">
      <w:pPr>
        <w:rPr>
          <w:rFonts w:ascii="Calibri" w:hAnsi="Calibri" w:cs="Calibri"/>
          <w:sz w:val="22"/>
          <w:szCs w:val="22"/>
          <w:lang w:eastAsia="en-US"/>
        </w:rPr>
      </w:pPr>
    </w:p>
    <w:p w:rsidR="00F85EAD" w:rsidRPr="00611BFE" w:rsidRDefault="00F85EAD" w:rsidP="00611BFE">
      <w:pPr>
        <w:rPr>
          <w:rFonts w:ascii="Calibri" w:hAnsi="Calibri" w:cs="Calibri"/>
          <w:sz w:val="22"/>
          <w:szCs w:val="22"/>
          <w:lang w:eastAsia="en-US"/>
        </w:rPr>
      </w:pPr>
      <w:r w:rsidRPr="00611BFE">
        <w:rPr>
          <w:rFonts w:ascii="Calibri" w:hAnsi="Calibri" w:cs="Calibri"/>
          <w:sz w:val="22"/>
          <w:szCs w:val="22"/>
          <w:lang w:eastAsia="en-US"/>
        </w:rPr>
        <w:t xml:space="preserve">Besonders spannend war dann die „live“-Beladung eines LKW zur </w:t>
      </w:r>
      <w:r>
        <w:rPr>
          <w:rFonts w:ascii="Calibri" w:hAnsi="Calibri" w:cs="Calibri"/>
          <w:sz w:val="22"/>
          <w:szCs w:val="22"/>
          <w:lang w:eastAsia="en-US"/>
        </w:rPr>
        <w:t>Bel</w:t>
      </w:r>
      <w:r w:rsidRPr="00611BFE">
        <w:rPr>
          <w:rFonts w:ascii="Calibri" w:hAnsi="Calibri" w:cs="Calibri"/>
          <w:sz w:val="22"/>
          <w:szCs w:val="22"/>
          <w:lang w:eastAsia="en-US"/>
        </w:rPr>
        <w:t xml:space="preserve">ieferung an die Fertigung, der rückwärts in eine Schleuse fährt und dann automatisch </w:t>
      </w:r>
      <w:r>
        <w:rPr>
          <w:rFonts w:ascii="Calibri" w:hAnsi="Calibri" w:cs="Calibri"/>
          <w:sz w:val="22"/>
          <w:szCs w:val="22"/>
          <w:lang w:eastAsia="en-US"/>
        </w:rPr>
        <w:t xml:space="preserve">mit </w:t>
      </w:r>
      <w:r w:rsidRPr="00611BFE">
        <w:rPr>
          <w:rFonts w:ascii="Calibri" w:hAnsi="Calibri" w:cs="Calibri"/>
          <w:sz w:val="22"/>
          <w:szCs w:val="22"/>
          <w:lang w:eastAsia="en-US"/>
        </w:rPr>
        <w:t xml:space="preserve">einer Art </w:t>
      </w:r>
      <w:r>
        <w:rPr>
          <w:rFonts w:ascii="Calibri" w:hAnsi="Calibri" w:cs="Calibri"/>
          <w:sz w:val="22"/>
          <w:szCs w:val="22"/>
          <w:lang w:eastAsia="en-US"/>
        </w:rPr>
        <w:t xml:space="preserve">Sandwich-Plattform und den </w:t>
      </w:r>
      <w:r w:rsidRPr="00611BFE">
        <w:rPr>
          <w:rFonts w:ascii="Calibri" w:hAnsi="Calibri" w:cs="Calibri"/>
          <w:sz w:val="22"/>
          <w:szCs w:val="22"/>
          <w:lang w:eastAsia="en-US"/>
        </w:rPr>
        <w:t>vorbereiteten und konfektionierten Waren beladen wird. Der gesamte Vorgang nimmt nur wenige Minuten in Anspruch und erfolgt vollautomatisch, was die Mitglieder der WG vollends überzeugte.</w:t>
      </w:r>
    </w:p>
    <w:p w:rsidR="00F85EAD" w:rsidRPr="00611BFE" w:rsidRDefault="00F85EAD" w:rsidP="00611BFE">
      <w:pPr>
        <w:rPr>
          <w:rFonts w:ascii="Calibri" w:hAnsi="Calibri" w:cs="Calibri"/>
          <w:sz w:val="22"/>
          <w:szCs w:val="22"/>
          <w:lang w:eastAsia="en-US"/>
        </w:rPr>
      </w:pPr>
      <w:r w:rsidRPr="00611BFE">
        <w:rPr>
          <w:rFonts w:ascii="Calibri" w:hAnsi="Calibri" w:cs="Calibri"/>
          <w:sz w:val="22"/>
          <w:szCs w:val="22"/>
          <w:lang w:eastAsia="en-US"/>
        </w:rPr>
        <w:t>Organisator Rupert Zeh erläuterte fachkundig die energetischen Besonderheiten des Logistikzentrums.</w:t>
      </w:r>
    </w:p>
    <w:p w:rsidR="00F85EAD" w:rsidRPr="00611BFE" w:rsidRDefault="00F85EAD" w:rsidP="00611BFE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Zum Abschluss </w:t>
      </w:r>
      <w:r w:rsidRPr="00611BFE">
        <w:rPr>
          <w:rFonts w:ascii="Calibri" w:hAnsi="Calibri" w:cs="Calibri"/>
          <w:sz w:val="22"/>
          <w:szCs w:val="22"/>
          <w:lang w:eastAsia="en-US"/>
        </w:rPr>
        <w:t xml:space="preserve">nutzte Präsident </w:t>
      </w:r>
      <w:r>
        <w:rPr>
          <w:rFonts w:ascii="Calibri" w:hAnsi="Calibri" w:cs="Calibri"/>
          <w:sz w:val="22"/>
          <w:szCs w:val="22"/>
          <w:lang w:eastAsia="en-US"/>
        </w:rPr>
        <w:t xml:space="preserve">Peter </w:t>
      </w:r>
      <w:r w:rsidRPr="00611BFE">
        <w:rPr>
          <w:rFonts w:ascii="Calibri" w:hAnsi="Calibri" w:cs="Calibri"/>
          <w:sz w:val="22"/>
          <w:szCs w:val="22"/>
          <w:lang w:eastAsia="en-US"/>
        </w:rPr>
        <w:t>Hammerschmidt die Gelegenheit den Mitarbeitern des Cross-Docks für die sehr interessante und informative Führung durch dieses hochmoderne Logistikzentrum zu danken und die Anwesenden in die Knallhütte zum gemeinsamen Abschluss einzuladen.</w:t>
      </w:r>
    </w:p>
    <w:p w:rsidR="00F85EAD" w:rsidRPr="00611BFE" w:rsidRDefault="00F85EAD" w:rsidP="00611BFE">
      <w:pPr>
        <w:rPr>
          <w:rFonts w:ascii="Calibri" w:hAnsi="Calibri" w:cs="Calibri"/>
          <w:sz w:val="22"/>
          <w:szCs w:val="22"/>
          <w:lang w:eastAsia="en-US"/>
        </w:rPr>
      </w:pPr>
      <w:r w:rsidRPr="00611BFE">
        <w:rPr>
          <w:rFonts w:ascii="Calibri" w:hAnsi="Calibri" w:cs="Calibri"/>
          <w:sz w:val="22"/>
          <w:szCs w:val="22"/>
          <w:lang w:eastAsia="en-US"/>
        </w:rPr>
        <w:t>Hier wurden noch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11BFE">
        <w:rPr>
          <w:rFonts w:ascii="Calibri" w:hAnsi="Calibri" w:cs="Calibri"/>
          <w:sz w:val="22"/>
          <w:szCs w:val="22"/>
          <w:lang w:eastAsia="en-US"/>
        </w:rPr>
        <w:t xml:space="preserve">mal die Eindrücke der Besichtigung ausgetauscht sowie bei Speis´ und Trank angeregte Gespräche geführt. </w:t>
      </w:r>
    </w:p>
    <w:p w:rsidR="00F85EAD" w:rsidRDefault="00F85EAD"/>
    <w:sectPr w:rsidR="00F85EAD" w:rsidSect="00F352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3CF5"/>
    <w:multiLevelType w:val="hybridMultilevel"/>
    <w:tmpl w:val="377260AA"/>
    <w:lvl w:ilvl="0" w:tplc="2A5A2DF4">
      <w:start w:val="1"/>
      <w:numFmt w:val="bullet"/>
      <w:pStyle w:val="Heading2"/>
      <w:lvlText w:val=""/>
      <w:lvlJc w:val="left"/>
      <w:pPr>
        <w:tabs>
          <w:tab w:val="num" w:pos="360"/>
        </w:tabs>
        <w:ind w:left="352" w:hanging="352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525E43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74F6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52E0E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CDCFE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941E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1AA1D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9A0DD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5EEE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BFE"/>
    <w:rsid w:val="00072632"/>
    <w:rsid w:val="001E3CC0"/>
    <w:rsid w:val="002E50C2"/>
    <w:rsid w:val="00321BAD"/>
    <w:rsid w:val="00371E7B"/>
    <w:rsid w:val="004F7C37"/>
    <w:rsid w:val="00611BFE"/>
    <w:rsid w:val="0069005D"/>
    <w:rsid w:val="00837BA0"/>
    <w:rsid w:val="008B72C4"/>
    <w:rsid w:val="00A9199E"/>
    <w:rsid w:val="00C2716A"/>
    <w:rsid w:val="00DB49B5"/>
    <w:rsid w:val="00DD4F4A"/>
    <w:rsid w:val="00E56887"/>
    <w:rsid w:val="00F352C9"/>
    <w:rsid w:val="00F43526"/>
    <w:rsid w:val="00F8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FE"/>
    <w:rPr>
      <w:rFonts w:ascii="Arial" w:hAnsi="Arial" w:cs="Arial"/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4F4A"/>
    <w:pPr>
      <w:keepNext/>
      <w:numPr>
        <w:numId w:val="1"/>
      </w:numPr>
      <w:spacing w:before="100" w:after="100" w:line="288" w:lineRule="auto"/>
      <w:outlineLvl w:val="1"/>
    </w:pPr>
    <w:rPr>
      <w:rFonts w:eastAsia="Times New Roman"/>
      <w:b/>
      <w:bCs/>
      <w:color w:val="0065B3"/>
      <w:sz w:val="22"/>
      <w:szCs w:val="2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4F4A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D4F4A"/>
    <w:rPr>
      <w:rFonts w:ascii="Arial" w:hAnsi="Arial" w:cs="Arial"/>
      <w:b/>
      <w:bCs/>
      <w:color w:val="0065B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D4F4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335</Words>
  <Characters>2113</Characters>
  <Application>Microsoft Office Outlook</Application>
  <DocSecurity>0</DocSecurity>
  <Lines>0</Lines>
  <Paragraphs>0</Paragraphs>
  <ScaleCrop>false</ScaleCrop>
  <Company>Buchhaltung_1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Plettenberg</cp:lastModifiedBy>
  <cp:revision>2</cp:revision>
  <dcterms:created xsi:type="dcterms:W3CDTF">2013-05-23T08:11:00Z</dcterms:created>
  <dcterms:modified xsi:type="dcterms:W3CDTF">2013-05-23T09:36:00Z</dcterms:modified>
</cp:coreProperties>
</file>